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4497D" w14:textId="74AAEA8B" w:rsidR="007A1D85" w:rsidRDefault="008A4FE9" w:rsidP="00246C11">
      <w:pPr>
        <w:pStyle w:val="Heading1"/>
      </w:pPr>
      <w:r w:rsidRPr="008A4FE9">
        <w:t xml:space="preserve">Hosting virtual </w:t>
      </w:r>
      <w:r w:rsidR="00303237">
        <w:t xml:space="preserve">3GPP working group </w:t>
      </w:r>
      <w:r w:rsidRPr="008A4FE9">
        <w:t>meetings with global p</w:t>
      </w:r>
      <w:r>
        <w:t>articipation</w:t>
      </w:r>
    </w:p>
    <w:p w14:paraId="133D28BD" w14:textId="30C50233" w:rsidR="008A4FE9" w:rsidRDefault="007B1737">
      <w:r>
        <w:t xml:space="preserve">The aim is finding a way to organize virtual meetings in a way which allows people’s participation without stretching too much each delegate’s day and </w:t>
      </w:r>
      <w:proofErr w:type="gramStart"/>
      <w:r>
        <w:t>considering also</w:t>
      </w:r>
      <w:proofErr w:type="gramEnd"/>
      <w:r>
        <w:t xml:space="preserve"> availability in the different regions of the world.</w:t>
      </w:r>
      <w:r w:rsidR="00104850">
        <w:t xml:space="preserve"> We therefore need to s</w:t>
      </w:r>
      <w:r w:rsidR="008A4FE9">
        <w:t>earch time slots where people can be available, at reasonable times, all over the world</w:t>
      </w:r>
      <w:r w:rsidR="00D566BA">
        <w:t xml:space="preserve">. For this, the time between 06:00 and 23:59 has been considered as </w:t>
      </w:r>
      <w:r>
        <w:t>available time to attend meetings. Extending that by 1 hour before and after this slot has been consider as a potential to stretch.</w:t>
      </w:r>
    </w:p>
    <w:p w14:paraId="09E3A6E3" w14:textId="22D27104" w:rsidR="008A4FE9" w:rsidRDefault="00D566BA">
      <w:r>
        <w:t>When displaying the intersection of all available slots throughout the world, we find:</w:t>
      </w:r>
    </w:p>
    <w:p w14:paraId="1C925C21" w14:textId="77777777" w:rsidR="00EB1254" w:rsidRDefault="00EB1254">
      <w:r w:rsidRPr="00EB1254">
        <w:rPr>
          <w:noProof/>
        </w:rPr>
        <w:drawing>
          <wp:inline distT="0" distB="0" distL="0" distR="0" wp14:anchorId="3019E4C7" wp14:editId="6DAB4DD9">
            <wp:extent cx="8863330" cy="16440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63330" cy="1644015"/>
                    </a:xfrm>
                    <a:prstGeom prst="rect">
                      <a:avLst/>
                    </a:prstGeom>
                    <a:noFill/>
                    <a:ln>
                      <a:noFill/>
                    </a:ln>
                  </pic:spPr>
                </pic:pic>
              </a:graphicData>
            </a:graphic>
          </wp:inline>
        </w:drawing>
      </w:r>
    </w:p>
    <w:p w14:paraId="0FC1D1A4" w14:textId="6EA4D965" w:rsidR="00303237" w:rsidRDefault="00303237" w:rsidP="0029307B">
      <w:pPr>
        <w:pStyle w:val="ListParagraph"/>
        <w:numPr>
          <w:ilvl w:val="0"/>
          <w:numId w:val="3"/>
        </w:numPr>
      </w:pPr>
      <w:r>
        <w:t xml:space="preserve">A 1-hour slot, 05:00 to 06:00 UTC, stretching working hours for </w:t>
      </w:r>
      <w:r w:rsidR="001D4F47">
        <w:t xml:space="preserve">delegates in </w:t>
      </w:r>
      <w:r>
        <w:t>the UK</w:t>
      </w:r>
      <w:r w:rsidR="0079020E">
        <w:t>,</w:t>
      </w:r>
      <w:r>
        <w:t xml:space="preserve"> </w:t>
      </w:r>
      <w:proofErr w:type="gramStart"/>
      <w:r w:rsidR="00150C5A">
        <w:t>Portugal</w:t>
      </w:r>
      <w:proofErr w:type="gramEnd"/>
      <w:r w:rsidR="00150C5A">
        <w:t xml:space="preserve"> and the US East Coast</w:t>
      </w:r>
    </w:p>
    <w:p w14:paraId="58659D52" w14:textId="336B5BDD" w:rsidR="00303237" w:rsidRDefault="00303237" w:rsidP="0029307B">
      <w:pPr>
        <w:pStyle w:val="ListParagraph"/>
        <w:numPr>
          <w:ilvl w:val="0"/>
          <w:numId w:val="3"/>
        </w:numPr>
      </w:pPr>
      <w:r>
        <w:t xml:space="preserve">A 3-hours slot, 13:00 to 16:00 UTC, stretching working hours for </w:t>
      </w:r>
      <w:r w:rsidR="001D4F47">
        <w:t xml:space="preserve">delegates in </w:t>
      </w:r>
      <w:r>
        <w:t xml:space="preserve">the US West Coast, </w:t>
      </w:r>
      <w:proofErr w:type="gramStart"/>
      <w:r>
        <w:t>Korea</w:t>
      </w:r>
      <w:proofErr w:type="gramEnd"/>
      <w:r>
        <w:t xml:space="preserve"> and Japan</w:t>
      </w:r>
    </w:p>
    <w:p w14:paraId="5294C6D4" w14:textId="07AAF18C" w:rsidR="003D4F27" w:rsidRDefault="00303237">
      <w:r>
        <w:t>Using these timeslots as the only ones available throughout the day to allow 3GPP meeting activity, i.e. these would be the only slots in the day when 3GPP action is allowed, then the first obvious conclusion is that a 5 working day-long meeting -5x8 = 40 hours meeting- will now stretch to, at least, 10 working days (40 working hours/</w:t>
      </w:r>
      <w:proofErr w:type="gramStart"/>
      <w:r>
        <w:t>week :</w:t>
      </w:r>
      <w:proofErr w:type="gramEnd"/>
      <w:r>
        <w:t xml:space="preserve"> 4 meeting hours/</w:t>
      </w:r>
      <w:r w:rsidR="003D4F27">
        <w:t>day = 10 working days)</w:t>
      </w:r>
      <w:r>
        <w:t xml:space="preserve">. </w:t>
      </w:r>
      <w:proofErr w:type="gramStart"/>
      <w:r>
        <w:t>So</w:t>
      </w:r>
      <w:proofErr w:type="gramEnd"/>
      <w:r>
        <w:t xml:space="preserve"> it is a 1 to 2 direct conversion (in terms of needed days). </w:t>
      </w:r>
      <w:r w:rsidR="003D4F27">
        <w:t>This conversion should apply to all needed 3GPP activities.</w:t>
      </w:r>
    </w:p>
    <w:p w14:paraId="440148AC" w14:textId="094498C8" w:rsidR="00C429DF" w:rsidRDefault="00C429DF">
      <w:r>
        <w:t xml:space="preserve">Consideration could be given at allowing some “free scheduling for side </w:t>
      </w:r>
      <w:proofErr w:type="gramStart"/>
      <w:r>
        <w:t>meetings”…</w:t>
      </w:r>
      <w:proofErr w:type="gramEnd"/>
      <w:r>
        <w:t xml:space="preserve"> an option could be allocating the 05:00 to 06:00 timeslot all days to “side meetings”, where no official meeting time should be allocated. </w:t>
      </w:r>
      <w:r w:rsidR="00246C11">
        <w:t xml:space="preserve">Those slots could then very exceptionally be devoted to </w:t>
      </w:r>
      <w:proofErr w:type="gramStart"/>
      <w:r w:rsidR="00246C11">
        <w:t>extend</w:t>
      </w:r>
      <w:proofErr w:type="gramEnd"/>
      <w:r w:rsidR="00246C11">
        <w:t xml:space="preserve"> part of the official meetings, in case of any pressing urgency to close a subject which could not be properly resolved during the official meeting slot (13:00 to 16:00 UTC). </w:t>
      </w:r>
      <w:r>
        <w:t xml:space="preserve">Should this be the case, then we </w:t>
      </w:r>
      <w:r w:rsidR="00246C11">
        <w:t>should</w:t>
      </w:r>
      <w:r>
        <w:t xml:space="preserve"> consider allowing one extra week for the planning of these meetings.</w:t>
      </w:r>
    </w:p>
    <w:p w14:paraId="5C50E951" w14:textId="77777777" w:rsidR="00C429DF" w:rsidRDefault="003D4F27">
      <w:r>
        <w:t>What delegates will do in their individual additional work time available each day (4 hours per day)</w:t>
      </w:r>
      <w:r w:rsidR="00C429DF">
        <w:t xml:space="preserve"> will be at their own discretion. </w:t>
      </w:r>
    </w:p>
    <w:p w14:paraId="72316F02" w14:textId="77777777" w:rsidR="006902A6" w:rsidRDefault="006902A6" w:rsidP="00C429DF"/>
    <w:p w14:paraId="42174367" w14:textId="4CA1B1DE" w:rsidR="00C429DF" w:rsidRDefault="00C429DF" w:rsidP="00C429DF">
      <w:r>
        <w:t xml:space="preserve">Therefore, planning for 3GPP WG or TSG virtual meetings should </w:t>
      </w:r>
      <w:proofErr w:type="gramStart"/>
      <w:r>
        <w:t>take into account</w:t>
      </w:r>
      <w:proofErr w:type="gramEnd"/>
      <w:r>
        <w:t xml:space="preserve"> these considerations:</w:t>
      </w:r>
    </w:p>
    <w:p w14:paraId="23DAC282" w14:textId="77777777" w:rsidR="00C429DF" w:rsidRDefault="00C429DF" w:rsidP="00C429DF">
      <w:pPr>
        <w:pStyle w:val="ListParagraph"/>
        <w:numPr>
          <w:ilvl w:val="0"/>
          <w:numId w:val="2"/>
        </w:numPr>
      </w:pPr>
      <w:r>
        <w:t>Meeting calendars, centred around the same dates as for physical meetings, but duration (all inclusive) should be doubled</w:t>
      </w:r>
    </w:p>
    <w:p w14:paraId="22251E6A" w14:textId="77777777" w:rsidR="00246C11" w:rsidRDefault="00C429DF" w:rsidP="00C429DF">
      <w:pPr>
        <w:pStyle w:val="ListParagraph"/>
        <w:numPr>
          <w:ilvl w:val="0"/>
          <w:numId w:val="2"/>
        </w:numPr>
      </w:pPr>
      <w:r>
        <w:t xml:space="preserve">Working hours for the meeting activities will be limited to the 05:00 to 06:00 and 13:00 to 16:00 UTC timeslots. No “official” 3GPP work or exchange should happen outside these timeframes. </w:t>
      </w:r>
    </w:p>
    <w:p w14:paraId="4E46C2FB" w14:textId="5CB0AAEF" w:rsidR="00246C11" w:rsidRDefault="00246C11" w:rsidP="00C429DF">
      <w:pPr>
        <w:pStyle w:val="ListParagraph"/>
        <w:numPr>
          <w:ilvl w:val="0"/>
          <w:numId w:val="2"/>
        </w:numPr>
      </w:pPr>
      <w:r>
        <w:t>Respect of weekends, regional holiday periods (</w:t>
      </w:r>
      <w:proofErr w:type="gramStart"/>
      <w:r>
        <w:t>e.g.</w:t>
      </w:r>
      <w:proofErr w:type="gramEnd"/>
      <w:r>
        <w:t xml:space="preserve"> New Years, Thanks Giving, etc.) to be considered in the planning.</w:t>
      </w:r>
    </w:p>
    <w:p w14:paraId="009A6B9E" w14:textId="65E97C07" w:rsidR="006902A6" w:rsidRDefault="006902A6" w:rsidP="002C1184">
      <w:r>
        <w:t>The spirit of the proposal is to allocate the same total amount of online time as a F2F meeting and thus run the meeting as close as possible to a F2F setup. This means that</w:t>
      </w:r>
      <w:r>
        <w:rPr>
          <w:u w:val="single"/>
        </w:rPr>
        <w:t xml:space="preserve"> most of the discussion should be carried online during the conference calls and that the portion of discussion over email should not happen outside of the allocated slots</w:t>
      </w:r>
      <w:r w:rsidR="009C527C">
        <w:rPr>
          <w:u w:val="single"/>
        </w:rPr>
        <w:t xml:space="preserve"> (avoiding today’s situation where e-mail exchanges is continued </w:t>
      </w:r>
      <w:r w:rsidR="001F08A4">
        <w:rPr>
          <w:u w:val="single"/>
        </w:rPr>
        <w:t>24x7)</w:t>
      </w:r>
      <w:r>
        <w:t>.</w:t>
      </w:r>
      <w:r w:rsidR="00D56D3A" w:rsidRPr="00D56D3A">
        <w:t xml:space="preserve"> </w:t>
      </w:r>
    </w:p>
    <w:p w14:paraId="4650B121" w14:textId="1A8292E9" w:rsidR="0096400A" w:rsidRDefault="003009FB" w:rsidP="003009FB">
      <w:r>
        <w:t xml:space="preserve">The Chairs will </w:t>
      </w:r>
      <w:r w:rsidR="003765AA">
        <w:t>be free to organize meetings and “virtual gatherings” following th</w:t>
      </w:r>
      <w:r w:rsidR="00CA0E34">
        <w:t xml:space="preserve">ese guidelines. </w:t>
      </w:r>
      <w:r w:rsidR="00F31C91">
        <w:t xml:space="preserve">Because of the </w:t>
      </w:r>
      <w:r w:rsidR="00FE376A">
        <w:t xml:space="preserve">split of the timeslots, a proper programming of </w:t>
      </w:r>
      <w:r w:rsidR="00897BE5">
        <w:t>the allocation of these timeslots to the different agenda items will be strongly recommended</w:t>
      </w:r>
      <w:r w:rsidR="0096400A">
        <w:t>, which should not prevent allowing some flexibility</w:t>
      </w:r>
      <w:r w:rsidR="00897BE5">
        <w:t>.</w:t>
      </w:r>
      <w:r w:rsidR="00476A90" w:rsidRPr="00476A90">
        <w:t xml:space="preserve"> </w:t>
      </w:r>
      <w:r w:rsidR="00476A90">
        <w:t>The total “live” time is the same as in face-to-face meeting and thus with proper planning of the session, the impact on efficiency should be minimum.</w:t>
      </w:r>
    </w:p>
    <w:p w14:paraId="0C7E7AA6" w14:textId="41D265A6" w:rsidR="000611E0" w:rsidRDefault="000611E0" w:rsidP="003009FB">
      <w:r>
        <w:t xml:space="preserve">A pending matter to solve would be </w:t>
      </w:r>
      <w:r w:rsidR="0042742A">
        <w:t>how to consider participation in remote meetings in order to gather voting rights -but this is obviously independent from the manner in which these meetings are organized.</w:t>
      </w:r>
    </w:p>
    <w:p w14:paraId="11FCBD0E" w14:textId="36764027" w:rsidR="00D566BA" w:rsidRPr="008A4FE9" w:rsidRDefault="00D566BA"/>
    <w:sectPr w:rsidR="00D566BA" w:rsidRPr="008A4FE9" w:rsidSect="00D566B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A42FD3"/>
    <w:multiLevelType w:val="hybridMultilevel"/>
    <w:tmpl w:val="ECA2AC08"/>
    <w:lvl w:ilvl="0" w:tplc="DBD6576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192059"/>
    <w:multiLevelType w:val="hybridMultilevel"/>
    <w:tmpl w:val="E9D66FD4"/>
    <w:lvl w:ilvl="0" w:tplc="B6CE87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5B5030"/>
    <w:multiLevelType w:val="hybridMultilevel"/>
    <w:tmpl w:val="A2BEF4C4"/>
    <w:lvl w:ilvl="0" w:tplc="CC16F88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FE9"/>
    <w:rsid w:val="000611E0"/>
    <w:rsid w:val="00104850"/>
    <w:rsid w:val="00150C5A"/>
    <w:rsid w:val="001D4F47"/>
    <w:rsid w:val="001F08A4"/>
    <w:rsid w:val="00226095"/>
    <w:rsid w:val="00246C11"/>
    <w:rsid w:val="0029307B"/>
    <w:rsid w:val="002C1184"/>
    <w:rsid w:val="003009FB"/>
    <w:rsid w:val="00303237"/>
    <w:rsid w:val="003765AA"/>
    <w:rsid w:val="003D4F27"/>
    <w:rsid w:val="0042742A"/>
    <w:rsid w:val="00476A90"/>
    <w:rsid w:val="00586031"/>
    <w:rsid w:val="006902A6"/>
    <w:rsid w:val="0079020E"/>
    <w:rsid w:val="007A1D85"/>
    <w:rsid w:val="007B1737"/>
    <w:rsid w:val="00801087"/>
    <w:rsid w:val="00897BE5"/>
    <w:rsid w:val="008A4FE9"/>
    <w:rsid w:val="0096400A"/>
    <w:rsid w:val="009C527C"/>
    <w:rsid w:val="00AC242E"/>
    <w:rsid w:val="00BA0420"/>
    <w:rsid w:val="00C429DF"/>
    <w:rsid w:val="00CA0E34"/>
    <w:rsid w:val="00D566BA"/>
    <w:rsid w:val="00D56D3A"/>
    <w:rsid w:val="00DB038F"/>
    <w:rsid w:val="00EB1254"/>
    <w:rsid w:val="00F31C91"/>
    <w:rsid w:val="00F44F9A"/>
    <w:rsid w:val="00FE3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4AF1"/>
  <w15:chartTrackingRefBased/>
  <w15:docId w15:val="{0DE4E861-221A-4AB6-8BC8-F352B9FB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C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9DF"/>
    <w:pPr>
      <w:ind w:left="720"/>
      <w:contextualSpacing/>
    </w:pPr>
  </w:style>
  <w:style w:type="character" w:customStyle="1" w:styleId="Heading1Char">
    <w:name w:val="Heading 1 Char"/>
    <w:basedOn w:val="DefaultParagraphFont"/>
    <w:link w:val="Heading1"/>
    <w:uiPriority w:val="9"/>
    <w:rsid w:val="00246C1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508842">
      <w:bodyDiv w:val="1"/>
      <w:marLeft w:val="0"/>
      <w:marRight w:val="0"/>
      <w:marTop w:val="0"/>
      <w:marBottom w:val="0"/>
      <w:divBdr>
        <w:top w:val="none" w:sz="0" w:space="0" w:color="auto"/>
        <w:left w:val="none" w:sz="0" w:space="0" w:color="auto"/>
        <w:bottom w:val="none" w:sz="0" w:space="0" w:color="auto"/>
        <w:right w:val="none" w:sz="0" w:space="0" w:color="auto"/>
      </w:divBdr>
    </w:div>
    <w:div w:id="980770095">
      <w:bodyDiv w:val="1"/>
      <w:marLeft w:val="0"/>
      <w:marRight w:val="0"/>
      <w:marTop w:val="0"/>
      <w:marBottom w:val="0"/>
      <w:divBdr>
        <w:top w:val="none" w:sz="0" w:space="0" w:color="auto"/>
        <w:left w:val="none" w:sz="0" w:space="0" w:color="auto"/>
        <w:bottom w:val="none" w:sz="0" w:space="0" w:color="auto"/>
        <w:right w:val="none" w:sz="0" w:space="0" w:color="auto"/>
      </w:divBdr>
    </w:div>
    <w:div w:id="1283882722">
      <w:bodyDiv w:val="1"/>
      <w:marLeft w:val="0"/>
      <w:marRight w:val="0"/>
      <w:marTop w:val="0"/>
      <w:marBottom w:val="0"/>
      <w:divBdr>
        <w:top w:val="none" w:sz="0" w:space="0" w:color="auto"/>
        <w:left w:val="none" w:sz="0" w:space="0" w:color="auto"/>
        <w:bottom w:val="none" w:sz="0" w:space="0" w:color="auto"/>
        <w:right w:val="none" w:sz="0" w:space="0" w:color="auto"/>
      </w:divBdr>
    </w:div>
    <w:div w:id="1759864430">
      <w:bodyDiv w:val="1"/>
      <w:marLeft w:val="0"/>
      <w:marRight w:val="0"/>
      <w:marTop w:val="0"/>
      <w:marBottom w:val="0"/>
      <w:divBdr>
        <w:top w:val="none" w:sz="0" w:space="0" w:color="auto"/>
        <w:left w:val="none" w:sz="0" w:space="0" w:color="auto"/>
        <w:bottom w:val="none" w:sz="0" w:space="0" w:color="auto"/>
        <w:right w:val="none" w:sz="0" w:space="0" w:color="auto"/>
      </w:divBdr>
    </w:div>
    <w:div w:id="1853297752">
      <w:bodyDiv w:val="1"/>
      <w:marLeft w:val="0"/>
      <w:marRight w:val="0"/>
      <w:marTop w:val="0"/>
      <w:marBottom w:val="0"/>
      <w:divBdr>
        <w:top w:val="none" w:sz="0" w:space="0" w:color="auto"/>
        <w:left w:val="none" w:sz="0" w:space="0" w:color="auto"/>
        <w:bottom w:val="none" w:sz="0" w:space="0" w:color="auto"/>
        <w:right w:val="none" w:sz="0" w:space="0" w:color="auto"/>
      </w:divBdr>
    </w:div>
    <w:div w:id="187743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Jorge Romero</dc:creator>
  <cp:keywords/>
  <dc:description/>
  <cp:lastModifiedBy>Luis Jorge Romero</cp:lastModifiedBy>
  <cp:revision>28</cp:revision>
  <dcterms:created xsi:type="dcterms:W3CDTF">2022-01-13T11:50:00Z</dcterms:created>
  <dcterms:modified xsi:type="dcterms:W3CDTF">2022-01-14T09:39:00Z</dcterms:modified>
</cp:coreProperties>
</file>